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178" w:rsidRDefault="00A41178" w:rsidP="00A41178">
      <w:pPr>
        <w:jc w:val="both"/>
        <w:rPr>
          <w:sz w:val="28"/>
          <w:szCs w:val="28"/>
        </w:rPr>
      </w:pPr>
      <w:r w:rsidRPr="000C6024">
        <w:rPr>
          <w:sz w:val="28"/>
          <w:szCs w:val="28"/>
        </w:rPr>
        <w:t xml:space="preserve">                                           </w:t>
      </w:r>
    </w:p>
    <w:p w:rsidR="00A41178" w:rsidRDefault="00A41178" w:rsidP="00A41178">
      <w:pPr>
        <w:jc w:val="both"/>
        <w:rPr>
          <w:sz w:val="28"/>
          <w:szCs w:val="28"/>
        </w:rPr>
      </w:pPr>
      <w:r>
        <w:rPr>
          <w:noProof/>
        </w:rPr>
        <w:drawing>
          <wp:inline distT="0" distB="0" distL="0" distR="0">
            <wp:extent cx="5274310" cy="1009164"/>
            <wp:effectExtent l="19050" t="0" r="2540" b="0"/>
            <wp:docPr id="2"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ργατoϋπαλληλικό Κέντρο Νομού Χανίων"/>
                    <pic:cNvPicPr>
                      <a:picLocks noChangeAspect="1" noChangeArrowheads="1"/>
                    </pic:cNvPicPr>
                  </pic:nvPicPr>
                  <pic:blipFill>
                    <a:blip r:embed="rId4" r:link="rId5" cstate="print"/>
                    <a:srcRect/>
                    <a:stretch>
                      <a:fillRect/>
                    </a:stretch>
                  </pic:blipFill>
                  <pic:spPr bwMode="auto">
                    <a:xfrm>
                      <a:off x="0" y="0"/>
                      <a:ext cx="5274310" cy="1009164"/>
                    </a:xfrm>
                    <a:prstGeom prst="rect">
                      <a:avLst/>
                    </a:prstGeom>
                    <a:noFill/>
                    <a:ln w="9525">
                      <a:noFill/>
                      <a:miter lim="800000"/>
                      <a:headEnd/>
                      <a:tailEnd/>
                    </a:ln>
                  </pic:spPr>
                </pic:pic>
              </a:graphicData>
            </a:graphic>
          </wp:inline>
        </w:drawing>
      </w:r>
    </w:p>
    <w:p w:rsidR="00A41178" w:rsidRDefault="00A41178" w:rsidP="00A41178">
      <w:pPr>
        <w:jc w:val="both"/>
        <w:rPr>
          <w:sz w:val="28"/>
          <w:szCs w:val="28"/>
        </w:rPr>
      </w:pPr>
    </w:p>
    <w:p w:rsidR="00A41178" w:rsidRDefault="00A41178" w:rsidP="00A41178">
      <w:pPr>
        <w:jc w:val="both"/>
        <w:rPr>
          <w:sz w:val="28"/>
          <w:szCs w:val="28"/>
        </w:rPr>
      </w:pPr>
    </w:p>
    <w:p w:rsidR="00A41178" w:rsidRDefault="00A41178" w:rsidP="00A41178">
      <w:pPr>
        <w:jc w:val="center"/>
        <w:rPr>
          <w:b/>
          <w:u w:val="single"/>
        </w:rPr>
      </w:pPr>
    </w:p>
    <w:p w:rsidR="00A41178" w:rsidRDefault="00A41178" w:rsidP="00A41178">
      <w:pPr>
        <w:jc w:val="center"/>
        <w:rPr>
          <w:b/>
          <w:u w:val="single"/>
        </w:rPr>
      </w:pPr>
    </w:p>
    <w:p w:rsidR="00A41178" w:rsidRDefault="00A41178" w:rsidP="00A41178">
      <w:pPr>
        <w:jc w:val="center"/>
        <w:rPr>
          <w:b/>
          <w:u w:val="single"/>
        </w:rPr>
      </w:pPr>
    </w:p>
    <w:p w:rsidR="00A41178" w:rsidRPr="00D57C9C" w:rsidRDefault="00A41178" w:rsidP="00A41178">
      <w:pPr>
        <w:jc w:val="center"/>
        <w:rPr>
          <w:b/>
          <w:u w:val="single"/>
        </w:rPr>
      </w:pPr>
      <w:r w:rsidRPr="00D57C9C">
        <w:rPr>
          <w:b/>
          <w:u w:val="single"/>
        </w:rPr>
        <w:t>ΔΕΛΤΙΟ ΤΥΠΟΥ</w:t>
      </w:r>
    </w:p>
    <w:p w:rsidR="00A41178" w:rsidRPr="00D57C9C" w:rsidRDefault="00A41178" w:rsidP="00A41178">
      <w:pPr>
        <w:ind w:firstLine="720"/>
        <w:jc w:val="both"/>
      </w:pPr>
    </w:p>
    <w:p w:rsidR="00A41178" w:rsidRDefault="00A41178" w:rsidP="00A41178">
      <w:pPr>
        <w:ind w:firstLine="720"/>
        <w:jc w:val="both"/>
      </w:pPr>
      <w:r>
        <w:t>Το Εργατοϋπαλληλικό Κέντρο Νομού Χανίων καλεί όλους τους εργαζόμενους να πάρουν μέρος στις εκδηλώσεις τιμής και μνήμης του Πολυτεχνείου.</w:t>
      </w:r>
    </w:p>
    <w:p w:rsidR="00A41178" w:rsidRDefault="00A41178" w:rsidP="00A41178">
      <w:pPr>
        <w:ind w:firstLine="720"/>
        <w:jc w:val="both"/>
      </w:pPr>
      <w:r w:rsidRPr="00E64138">
        <w:t>Σήμερα τα οράματα του Πολυτεχνείου</w:t>
      </w:r>
      <w:r>
        <w:t xml:space="preserve"> 44 χρόνια μετά, παραμένουν επίκαιρα</w:t>
      </w:r>
      <w:r w:rsidRPr="00E64138">
        <w:t xml:space="preserve"> </w:t>
      </w:r>
      <w:r>
        <w:t xml:space="preserve">όσο ποτέ </w:t>
      </w:r>
      <w:r w:rsidRPr="00E64138">
        <w:t>με</w:t>
      </w:r>
      <w:r>
        <w:t xml:space="preserve"> τις</w:t>
      </w:r>
      <w:r w:rsidRPr="00E64138">
        <w:t xml:space="preserve"> πολιτικές </w:t>
      </w:r>
      <w:r>
        <w:t>των μνημονίων και της τρόικας, με τις πολιτικές που απαξιώνουν</w:t>
      </w:r>
      <w:r w:rsidRPr="00E64138">
        <w:t xml:space="preserve"> την παιδεία</w:t>
      </w:r>
      <w:r>
        <w:t xml:space="preserve"> και την κοινωνία με πρωτοφανή αντεργατικά και </w:t>
      </w:r>
      <w:proofErr w:type="spellStart"/>
      <w:r>
        <w:t>αντιασφαλιστικά</w:t>
      </w:r>
      <w:proofErr w:type="spellEnd"/>
      <w:r>
        <w:t xml:space="preserve"> μέτρα, με πολιτικές που αυξάνουν καθημερινά τις απολύσεις και εξαθλιώνουν τον ελληνικό λαό. </w:t>
      </w:r>
    </w:p>
    <w:p w:rsidR="00A41178" w:rsidRPr="00E64138" w:rsidRDefault="00A41178" w:rsidP="00A41178">
      <w:pPr>
        <w:ind w:firstLine="720"/>
        <w:jc w:val="both"/>
      </w:pPr>
      <w:r>
        <w:t xml:space="preserve">Σήμερα καταπατάτε κάθε έννοια Συνταγματικού και κοινωνικού δικαίου για τους εργαζόμενους. Οι εργαζόμενοι απαιτούμε την κρίση να την πληρώσουν αυτοί που μας οδήγησαν σε αυτή, να πληρώσουν αυτοί που με τις πολιτικές τους οδήγησαν την χώρα σε εξαθλίωση, </w:t>
      </w:r>
    </w:p>
    <w:p w:rsidR="00A41178" w:rsidRPr="00E64138" w:rsidRDefault="00A41178" w:rsidP="00A41178">
      <w:pPr>
        <w:pStyle w:val="a3"/>
        <w:ind w:firstLine="720"/>
        <w:rPr>
          <w:sz w:val="24"/>
        </w:rPr>
      </w:pPr>
    </w:p>
    <w:p w:rsidR="00A41178" w:rsidRDefault="00A41178" w:rsidP="00A41178">
      <w:pPr>
        <w:ind w:firstLine="720"/>
        <w:jc w:val="both"/>
      </w:pPr>
      <w:r w:rsidRPr="00E64138">
        <w:t xml:space="preserve">Το Πολυτεχνείο ζει </w:t>
      </w:r>
      <w:r>
        <w:t xml:space="preserve">καθημερινά </w:t>
      </w:r>
      <w:r w:rsidRPr="00E64138">
        <w:t xml:space="preserve">και συναντιέται με τους ανυποχώρητους διεκδικητικούς  αγώνες των </w:t>
      </w:r>
      <w:r>
        <w:t xml:space="preserve">εργαζόμενων </w:t>
      </w:r>
      <w:r w:rsidRPr="00E64138">
        <w:t xml:space="preserve">και των οργανώσεων </w:t>
      </w:r>
      <w:r>
        <w:t xml:space="preserve">των φοιτητών και </w:t>
      </w:r>
      <w:r w:rsidRPr="00E64138">
        <w:t xml:space="preserve">της νεολαίας για </w:t>
      </w:r>
      <w:r>
        <w:t xml:space="preserve">«Ψωμί – Παιδεία – Ελευθερία», αιτήματα που σήμερα εξακολουθούν και παραμένουν επίκαιρα και  διεκδικούμενα. </w:t>
      </w:r>
    </w:p>
    <w:p w:rsidR="00A41178" w:rsidRDefault="00A41178" w:rsidP="00A41178">
      <w:pPr>
        <w:jc w:val="both"/>
        <w:rPr>
          <w:rFonts w:cs="Arial"/>
        </w:rPr>
      </w:pPr>
    </w:p>
    <w:p w:rsidR="00A41178" w:rsidRDefault="00A41178" w:rsidP="00A41178">
      <w:pPr>
        <w:jc w:val="both"/>
        <w:rPr>
          <w:rFonts w:cs="Arial"/>
        </w:rPr>
      </w:pPr>
    </w:p>
    <w:p w:rsidR="00A41178" w:rsidRPr="00393352" w:rsidRDefault="00A41178" w:rsidP="00A41178">
      <w:pPr>
        <w:jc w:val="center"/>
        <w:rPr>
          <w:rFonts w:cs="Arial"/>
          <w:b/>
        </w:rPr>
      </w:pPr>
      <w:r w:rsidRPr="00393352">
        <w:rPr>
          <w:rFonts w:cs="Arial"/>
          <w:b/>
        </w:rPr>
        <w:t>Εργατοϋπαλληλικό Κέντρο Νομού Χανίων</w:t>
      </w:r>
    </w:p>
    <w:p w:rsidR="00A41178" w:rsidRDefault="00A41178" w:rsidP="00A41178"/>
    <w:p w:rsidR="006B0D17" w:rsidRDefault="006B0D17"/>
    <w:sectPr w:rsidR="006B0D1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compat/>
  <w:rsids>
    <w:rsidRoot w:val="00A41178"/>
    <w:rsid w:val="006B0D17"/>
    <w:rsid w:val="00A411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178"/>
    <w:pPr>
      <w:spacing w:after="0" w:line="240" w:lineRule="auto"/>
    </w:pPr>
    <w:rPr>
      <w:rFonts w:ascii="Arial" w:eastAsia="Times New Roman" w:hAnsi="Arial"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41178"/>
    <w:pPr>
      <w:jc w:val="both"/>
    </w:pPr>
    <w:rPr>
      <w:sz w:val="22"/>
    </w:rPr>
  </w:style>
  <w:style w:type="character" w:customStyle="1" w:styleId="Char">
    <w:name w:val="Σώμα κειμένου Char"/>
    <w:basedOn w:val="a0"/>
    <w:link w:val="a3"/>
    <w:rsid w:val="00A41178"/>
    <w:rPr>
      <w:rFonts w:ascii="Arial" w:eastAsia="Times New Roman" w:hAnsi="Arial" w:cs="Times New Roman"/>
      <w:szCs w:val="24"/>
      <w:lang w:eastAsia="el-GR"/>
    </w:rPr>
  </w:style>
  <w:style w:type="paragraph" w:styleId="a4">
    <w:name w:val="Balloon Text"/>
    <w:basedOn w:val="a"/>
    <w:link w:val="Char0"/>
    <w:uiPriority w:val="99"/>
    <w:semiHidden/>
    <w:unhideWhenUsed/>
    <w:rsid w:val="00A41178"/>
    <w:rPr>
      <w:rFonts w:ascii="Tahoma" w:hAnsi="Tahoma" w:cs="Tahoma"/>
      <w:sz w:val="16"/>
      <w:szCs w:val="16"/>
    </w:rPr>
  </w:style>
  <w:style w:type="character" w:customStyle="1" w:styleId="Char0">
    <w:name w:val="Κείμενο πλαισίου Char"/>
    <w:basedOn w:val="a0"/>
    <w:link w:val="a4"/>
    <w:uiPriority w:val="99"/>
    <w:semiHidden/>
    <w:rsid w:val="00A41178"/>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236A3.44BAAEE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921</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2017-11-15T10:39:00Z</dcterms:created>
  <dcterms:modified xsi:type="dcterms:W3CDTF">2017-11-15T10:43:00Z</dcterms:modified>
</cp:coreProperties>
</file>